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Cambria" w:hAnsi="Cambria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Cs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/>
        <mc:AlternateContent>
          <mc:Choice Requires="wpg">
            <w:drawing>
              <wp:inline distT="0" distB="0" distL="0" distR="0" wp14:anchorId="00C5D66E">
                <wp:extent cx="742950" cy="485775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040" cy="485640"/>
                          <a:chOff x="0" y="0"/>
                          <a:chExt cx="743040" cy="48564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743040" cy="48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2.pdf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43040" cy="485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38.3pt;width:58.5pt;height:38.25pt" coordorigin="0,-766" coordsize="1170,765">
                <v:rect id="shape_0" path="m0,0l-2147483645,0l-2147483645,-2147483646l0,-2147483646xe" fillcolor="white" stroked="f" o:allowincell="f" style="position:absolute;left:0;top:-766;width:1169;height:764;mso-wrap-style:none;v-text-anchor:middle;mso-position-vertical:top">
                  <v:fill o:detectmouseclick="t" type="solid" color2="black"/>
                  <v:stroke color="#3465a4" joinstyle="round" endcap="flat"/>
                  <w10:wrap type="squar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2.pdf" stroked="f" o:allowincell="f" style="position:absolute;left:0;top:-766;width:1169;height:764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libri" w:cs="Calibri"/>
          <w:b/>
          <w:bCs/>
          <w:i/>
          <w:iCs/>
          <w:color w:val="000000"/>
          <w:sz w:val="18"/>
          <w:szCs w:val="18"/>
          <w:u w:val="none" w:color="000000"/>
          <w:lang w:eastAsia="it-IT"/>
        </w:rPr>
        <w:t>ISTITUTO COMPRENSIVO N. 2 Irene Ugolini Zoli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libri" w:cs="Calibri"/>
          <w:color w:val="000000"/>
          <w:sz w:val="18"/>
          <w:szCs w:val="18"/>
          <w:u w:val="none" w:color="000000"/>
          <w:lang w:eastAsia="it-IT"/>
        </w:rPr>
        <w:t>Via Borghetto Accademia, 2 - FORLI’ – Tel. 0543/66658 - Fax 0543/65089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mbria" w:cs="Cambria"/>
          <w:color w:val="000000"/>
          <w:sz w:val="18"/>
          <w:szCs w:val="18"/>
          <w:u w:val="none" w:color="000000"/>
          <w:lang w:val="en-US" w:eastAsia="it-IT"/>
        </w:rPr>
      </w:pPr>
      <w:r>
        <w:rPr>
          <w:rFonts w:eastAsia="Calibri" w:cs="Calibri"/>
          <w:color w:val="000000"/>
          <w:sz w:val="18"/>
          <w:szCs w:val="18"/>
          <w:u w:val="none" w:color="000000"/>
          <w:lang w:val="en-US" w:eastAsia="it-IT"/>
        </w:rPr>
        <w:t>Email:</w:t>
      </w:r>
      <w:r>
        <w:rPr>
          <w:rFonts w:eastAsia="Calibri" w:cs="Calibri"/>
          <w:b/>
          <w:bCs/>
          <w:color w:val="000000"/>
          <w:sz w:val="18"/>
          <w:szCs w:val="18"/>
          <w:u w:val="none" w:color="000000"/>
          <w:lang w:val="en-US" w:eastAsia="it-IT"/>
        </w:rPr>
        <w:t xml:space="preserve"> </w:t>
      </w:r>
      <w:hyperlink r:id="rId4">
        <w:r>
          <w:rPr>
            <w:rFonts w:eastAsia="Cambria" w:cs="Cambria" w:ascii="Cambria" w:hAnsi="Cambria"/>
            <w:color w:val="0000FF"/>
            <w:sz w:val="18"/>
            <w:szCs w:val="18"/>
            <w:u w:val="single" w:color="0000FF"/>
            <w:lang w:val="en-US" w:eastAsia="it-IT"/>
          </w:rPr>
          <w:t>FOIC82200V@ISTRUZIONE.IT</w:t>
        </w:r>
      </w:hyperlink>
      <w:r>
        <w:rPr>
          <w:rFonts w:eastAsia="Calibri" w:cs="Calibri"/>
          <w:color w:val="000000"/>
          <w:sz w:val="18"/>
          <w:szCs w:val="18"/>
          <w:u w:val="none" w:color="000000"/>
          <w:lang w:val="en-US" w:eastAsia="it-IT"/>
        </w:rPr>
        <w:t xml:space="preserve"> </w:t>
      </w:r>
      <w:hyperlink r:id="rId5">
        <w:r>
          <w:rPr>
            <w:rFonts w:eastAsia="Cambria" w:cs="Cambria" w:ascii="Cambria" w:hAnsi="Cambria"/>
            <w:color w:val="0000FF"/>
            <w:sz w:val="18"/>
            <w:szCs w:val="18"/>
            <w:u w:val="single" w:color="0000FF"/>
            <w:lang w:val="en-US" w:eastAsia="it-IT"/>
          </w:rPr>
          <w:t>FOIC82200V@PEC.ISTRUZIONE.IT</w:t>
        </w:r>
      </w:hyperlink>
      <w:r>
        <w:rPr>
          <w:rFonts w:eastAsia="Calibri" w:cs="Calibri"/>
          <w:color w:val="000000"/>
          <w:sz w:val="18"/>
          <w:szCs w:val="18"/>
          <w:u w:val="none" w:color="000000"/>
          <w:lang w:val="en-US" w:eastAsia="it-IT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mbria" w:hAnsi="Cambria" w:eastAsia="Cambria" w:cs="Cambria"/>
          <w:b/>
          <w:bCs/>
          <w:color w:val="008E00"/>
          <w:sz w:val="18"/>
          <w:szCs w:val="18"/>
          <w:u w:val="none" w:color="000000"/>
          <w:lang w:eastAsia="it-IT"/>
        </w:rPr>
      </w:pPr>
      <w:r>
        <w:rPr>
          <w:rFonts w:eastAsia="Cambria" w:cs="Cambria" w:ascii="Cambria" w:hAnsi="Cambria"/>
          <w:b/>
          <w:bCs/>
          <w:color w:val="008E00"/>
          <w:sz w:val="18"/>
          <w:szCs w:val="18"/>
          <w:u w:val="none" w:color="000000"/>
          <w:lang w:eastAsia="it-IT"/>
        </w:rPr>
        <w:t>Scuola secondaria di primo grado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mbria" w:hAnsi="Cambria" w:eastAsia="Cambria" w:cs="Cambria"/>
          <w:b/>
          <w:bCs/>
          <w:color w:val="008E00"/>
          <w:sz w:val="18"/>
          <w:szCs w:val="18"/>
          <w:u w:val="none" w:color="000000"/>
          <w:lang w:eastAsia="it-IT"/>
        </w:rPr>
      </w:pPr>
      <w:r>
        <w:rPr>
          <w:rFonts w:eastAsia="Cambria" w:cs="Cambria" w:ascii="Cambria" w:hAnsi="Cambria"/>
          <w:b/>
          <w:bCs/>
          <w:color w:val="008E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bCs/>
          <w:color w:val="99403D"/>
          <w:u w:val="none" w:color="FF6600"/>
          <w:lang w:eastAsia="it-IT"/>
        </w:rPr>
      </w:pPr>
      <w:r>
        <w:rPr>
          <w:rFonts w:eastAsia="Cambria" w:cs="Cambria" w:ascii="Arial" w:hAnsi="Arial"/>
          <w:b/>
          <w:bCs/>
          <w:color w:val="99403D"/>
          <w:u w:val="none" w:color="FF6600"/>
          <w:lang w:eastAsia="it-IT"/>
        </w:rPr>
        <w:t>PIANO DIDATTICO PERSONALIZZATO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bCs/>
          <w:color w:val="FF6600"/>
          <w:sz w:val="18"/>
          <w:szCs w:val="18"/>
          <w:u w:val="none" w:color="FF6600"/>
          <w:lang w:eastAsia="it-IT"/>
        </w:rPr>
      </w:pPr>
      <w:r>
        <w:rPr>
          <w:rFonts w:eastAsia="Arial" w:cs="Arial" w:ascii="Arial" w:hAnsi="Arial"/>
          <w:b/>
          <w:bCs/>
          <w:color w:val="FF6600"/>
          <w:sz w:val="18"/>
          <w:szCs w:val="18"/>
          <w:u w:val="none" w:color="FF66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u w:val="none" w:color="000000"/>
          <w:lang w:eastAsia="it-IT"/>
        </w:rPr>
        <w:t xml:space="preserve">Anno Scolastico 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 xml:space="preserve"> 202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3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-202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4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u w:val="none" w:color="000000"/>
          <w:lang w:eastAsia="it-IT"/>
        </w:rPr>
        <w:t>Classe ……….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u w:val="none" w:color="000000"/>
          <w:lang w:eastAsia="it-IT"/>
        </w:rPr>
        <w:t>Coordinatore di classe 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u w:val="none" w:color="000000"/>
          <w:lang w:eastAsia="it-IT"/>
        </w:rPr>
        <w:t>Referente DSA 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Cambria" w:cs="Cambria"/>
          <w:b/>
          <w:bCs/>
          <w:color w:val="000000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u w:val="none" w:color="000000"/>
          <w:lang w:eastAsia="it-IT"/>
        </w:rPr>
        <w:t>DATI ANAGRAFICI E INFORMAZIONI ESSENZIALI DI PRESENTAZIONE DELL’ALUNNO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bCs/>
          <w:color w:val="000000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u w:val="none" w:color="000000"/>
          <w:lang w:eastAsia="it-IT"/>
        </w:rPr>
      </w:r>
    </w:p>
    <w:tbl>
      <w:tblPr>
        <w:tblStyle w:val="TableNormal"/>
        <w:tblW w:w="998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068"/>
        <w:gridCol w:w="6915"/>
      </w:tblGrid>
      <w:tr>
        <w:trPr>
          <w:trHeight w:val="562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>Cognome e nome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  <w:tr>
        <w:trPr>
          <w:trHeight w:val="282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>Data e luogo di nascita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  <w:tr>
        <w:trPr>
          <w:trHeight w:val="2643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/>
                <w:bCs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sz w:val="24"/>
                <w:szCs w:val="24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 xml:space="preserve">Diagnosi specialistica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  <w:shd w:fill="FFFF00" w:val="clear"/>
              </w:rPr>
            </w:pPr>
            <w:r>
              <w:rPr>
                <w:rFonts w:eastAsia="Arial" w:cs="Arial" w:ascii="Arial" w:hAnsi="Arial"/>
                <w:color w:val="000000"/>
                <w:u w:val="none" w:color="000000"/>
                <w:shd w:fill="FFFF00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Redatta da …………………..……………….. presso ……………………...…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color w:val="000000"/>
                <w:u w:val="none" w:color="000000"/>
              </w:rPr>
            </w:pPr>
            <w:r>
              <w:rPr>
                <w:rFonts w:eastAsia="Cambria" w:cs="Cambria" w:ascii="Arial" w:hAnsi="Arial"/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Cambria" w:cs="Cambria" w:ascii="Arial" w:hAnsi="Arial"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in data …………………….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Arial" w:cs="Arial" w:ascii="Arial" w:hAnsi="Arial"/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Cambria" w:cs="Cambria" w:ascii="Arial" w:hAnsi="Arial"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Specialista/i di riferimento: ………………….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Arial" w:cs="Arial" w:ascii="Arial" w:hAnsi="Arial"/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Cambria" w:cs="Cambria" w:ascii="Arial" w:hAnsi="Arial"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Eventuali raccordi fra specialisti ed insegnanti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Arial" w:cs="Arial" w:ascii="Arial" w:hAnsi="Arial"/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Cambria" w:cs="Cambria" w:ascii="Arial" w:hAnsi="Arial"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………………………………………………………………………</w:t>
            </w:r>
            <w:r>
              <w:rPr>
                <w:rFonts w:eastAsia="Cambria" w:cs="Cambria" w:ascii="Arial" w:hAnsi="Arial"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  <w:tr>
        <w:trPr>
          <w:trHeight w:val="743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 xml:space="preserve">Caratteristiche percorso didattico pregresso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i/>
                <w:i/>
                <w:iCs/>
                <w:color w:val="000000"/>
                <w:sz w:val="18"/>
                <w:szCs w:val="18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Riferimenti a documentazione del percorso scolastico pregresso ritenuta particolarmente significativa: relazioni, eventuali metodologie speciali adottate, percorsi particolari, …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  <w:tr>
        <w:trPr>
          <w:trHeight w:val="669" w:hRule="atLeast"/>
        </w:trPr>
        <w:tc>
          <w:tcPr>
            <w:tcW w:w="9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ambria" w:cs="Cambria"/>
                <w:i/>
                <w:i/>
                <w:iCs/>
                <w:color w:val="000000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>Eventuali altre informazioni:</w:t>
            </w:r>
            <w:r>
              <w:rPr>
                <w:rFonts w:eastAsia="Cambria" w:cs="Cambria" w:ascii="Cambria" w:hAnsi="Cambria"/>
                <w:color w:val="000000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 xml:space="preserve"> </w:t>
            </w: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segnalazione dei suoi punti di fragilità o di forza: interessi, predisposizioni e abilità particolari in determinate aree disciplinari.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hanging="0" w:left="669"/>
        <w:rPr>
          <w:rFonts w:ascii="Cambria" w:hAnsi="Cambria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Cambria" w:hAnsi="Cambria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rPr>
          <w:rFonts w:ascii="Cambria" w:hAnsi="Cambria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Cambria" w:hAnsi="Cambria"/>
          <w:color w:val="000000"/>
          <w:sz w:val="18"/>
          <w:szCs w:val="18"/>
          <w:u w:val="none" w:color="000000"/>
          <w:lang w:eastAsia="it-IT"/>
        </w:rPr>
      </w:r>
      <w:r>
        <w:br w:type="page"/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669"/>
        <w:rPr>
          <w:rFonts w:ascii="Cambria" w:hAnsi="Cambria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Cambria" w:hAnsi="Cambria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669"/>
        <w:jc w:val="center"/>
        <w:rPr>
          <w:rFonts w:ascii="Arial" w:hAnsi="Arial" w:eastAsia="Cambria" w:cs="Arial"/>
          <w:b/>
          <w:u w:val="none" w:color="000000"/>
          <w:lang w:eastAsia="it-IT"/>
        </w:rPr>
      </w:pPr>
      <w:r>
        <w:rPr>
          <w:rFonts w:eastAsia="Cambria" w:cs="Arial" w:ascii="Arial" w:hAnsi="Arial"/>
          <w:b/>
          <w:u w:val="none" w:color="000000"/>
          <w:lang w:eastAsia="it-IT"/>
        </w:rPr>
        <w:t>DESCRIZIONE DELLE ABILITÀ E DEI COMPORTAMENTI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CARATTERISTICHE COMPORTAMENTALI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>Barrare, modificare eliminare le voci</w:t>
      </w:r>
    </w:p>
    <w:p>
      <w:pPr>
        <w:pStyle w:val="Normal"/>
        <w:suppressAutoHyphens w:val="true"/>
        <w:spacing w:lineRule="auto" w:line="240" w:before="0" w:after="0"/>
        <w:ind w:hanging="1014" w:left="144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Partecipa agli scambi comunicativi e alle conversazioni collettive; collabora nel gruppo di lavoro scolastico, …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Sa relazionarsi, interagire, …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Frequenta con regolarità …non …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Accetta le regole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È motivato al lavoro scolastico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Sa gestire il materiale scolastico, sa organizzare un piano di lavoro, …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Rispetta impegni e responsabilità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Parla delle sue difficoltà, le accetta, elude il problema …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 xml:space="preserve">Percezione soggettiva di riuscire ad affrontare gli impegni scolastici con successo e fiducia nelle proprie possibilità di imparare 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CARATTERISTICHE DEL PROCESSO DI APPRENDIMENTO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R</w:t>
      </w:r>
      <w:r>
        <w:rPr>
          <w:rFonts w:eastAsia="Cambria" w:cs="Cambria" w:ascii="Arial" w:hAnsi="Arial"/>
          <w:b/>
          <w:bCs/>
          <w:i/>
          <w:iCs/>
          <w:color w:val="000000"/>
          <w:sz w:val="18"/>
          <w:szCs w:val="18"/>
          <w:u w:val="none" w:color="000000"/>
          <w:lang w:eastAsia="it-IT"/>
        </w:rPr>
        <w:t>icavabili da</w:t>
      </w: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 xml:space="preserve"> diagnosi/incontri con specialisti e rilevazioni effettuate dagli insegnanti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Capacità di memorizzare procedure operative nelle discipline tecnico-pratiche (formule, strutture grammaticali, regole che governano la lingua…)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/>
        <w:outlineLvl w:val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Capacità di immagazzinare e recuperare le informazioni (date, definizioni, termini specifici delle discipline, ...)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Capacità di organizzare le informazioni (integrazione di più informazioni ed elaborazione di concetti)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DESCRIZIONI DEL FUNZIONAMENTO DELLE ABILITÀ STRUMENTALI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tbl>
      <w:tblPr>
        <w:tblStyle w:val="TableNormal"/>
        <w:tblW w:w="9494" w:type="dxa"/>
        <w:jc w:val="left"/>
        <w:tblInd w:w="46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00"/>
        <w:gridCol w:w="3685"/>
        <w:gridCol w:w="3509"/>
      </w:tblGrid>
      <w:tr>
        <w:trPr>
          <w:trHeight w:val="545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 xml:space="preserve">informazioni desunte dalla certificazione diagnostica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Osservazione libera e sistematica (tempo impiegato in relazione alla media della classe nella esecuzione dei compiti,...)</w:t>
            </w:r>
          </w:p>
        </w:tc>
      </w:tr>
      <w:tr>
        <w:trPr>
          <w:trHeight w:val="200" w:hRule="atLeast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 xml:space="preserve">LETTURA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i/>
                <w:i/>
                <w:iCs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(velocità, correttezza, comprensione)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Comprensione di tipologie di testi: letterale, inferenziale, costruttiva, interpretativa, analitica, valutativa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diagnosi specialistica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osservazioni dei docenti</w:t>
            </w:r>
          </w:p>
        </w:tc>
      </w:tr>
      <w:tr>
        <w:trPr>
          <w:trHeight w:val="945" w:hRule="atLeast"/>
        </w:trPr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  <w:tr>
        <w:trPr>
          <w:trHeight w:val="200" w:hRule="atLeast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SCRITTURA</w:t>
            </w: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i/>
                <w:i/>
                <w:iCs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(tipologia di errori, grafia, produzione testi: ideazione, stesura,revisione)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Competenza linguistica (sintattica, grammaticale, lessicale, ortografica)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diagnosi specialistica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osservazione dei docenti</w:t>
            </w:r>
          </w:p>
        </w:tc>
      </w:tr>
      <w:tr>
        <w:trPr>
          <w:trHeight w:val="1509" w:hRule="atLeast"/>
        </w:trPr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  <w:tr>
        <w:trPr>
          <w:trHeight w:val="200" w:hRule="atLeast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 xml:space="preserve">CALCOLO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i/>
                <w:i/>
                <w:iCs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(accuratezza e velocità nel calcolo a mente e scritto)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i/>
                <w:i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capacità di comprensione e produzione dei numeri, capacità di incolonnarli correttamente, abilità di ragionamento aritmetico, assimilazione e automatizzazione dei fatti numerici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diagnosi specialistica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osservazioni dei docenti</w:t>
            </w:r>
          </w:p>
        </w:tc>
      </w:tr>
      <w:tr>
        <w:trPr>
          <w:trHeight w:val="2099" w:hRule="atLeast"/>
        </w:trPr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  <w:tr>
        <w:trPr>
          <w:trHeight w:val="200" w:hRule="atLeast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 xml:space="preserve">ALTRI DISTURBI ASSOCIATI </w:t>
            </w:r>
            <w:r>
              <w:rPr>
                <w:rFonts w:eastAsia="Cambria" w:cs="Cambria" w:ascii="Arial" w:hAnsi="Arial"/>
                <w:color w:val="000000"/>
                <w:kern w:val="0"/>
                <w:sz w:val="20"/>
                <w:szCs w:val="20"/>
                <w:u w:val="none" w:color="000000"/>
                <w:lang w:val="it-IT" w:eastAsia="it-IT" w:bidi="ar-S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diagnosi specialistica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osservazioni dei docenti</w:t>
            </w:r>
          </w:p>
        </w:tc>
      </w:tr>
      <w:tr>
        <w:trPr>
          <w:trHeight w:val="905" w:hRule="atLeast"/>
        </w:trPr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Cs/>
                <w:i/>
                <w:i/>
                <w:iCs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00"/>
                <w:sz w:val="16"/>
                <w:szCs w:val="16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Cs/>
                <w:i/>
                <w:i/>
                <w:iCs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00"/>
                <w:sz w:val="16"/>
                <w:szCs w:val="16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Cs/>
                <w:i/>
                <w:i/>
                <w:iCs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00"/>
                <w:sz w:val="16"/>
                <w:szCs w:val="16"/>
                <w:u w:val="none" w:color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  <w:u w:val="none" w:color="000000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  <w:u w:val="none" w:color="000000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hanging="360" w:left="36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Informazioni ricavabili da osservazioni degli insegnanti e dal confronto con la famiglia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tbl>
      <w:tblPr>
        <w:tblStyle w:val="Tabellasemplice-1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0"/>
        <w:gridCol w:w="832"/>
        <w:gridCol w:w="797"/>
        <w:gridCol w:w="800"/>
        <w:gridCol w:w="816"/>
        <w:gridCol w:w="848"/>
        <w:gridCol w:w="829"/>
        <w:gridCol w:w="822"/>
        <w:gridCol w:w="823"/>
        <w:gridCol w:w="841"/>
        <w:gridCol w:w="615"/>
        <w:gridCol w:w="6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33" w:type="dxa"/>
            <w:gridSpan w:val="11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6"/>
                <w:szCs w:val="16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STRATEGIE UTILIZZATE DALL’ALUNNO NELLO STUDIO</w:t>
            </w: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 xml:space="preserve"> (indicare con una X la voce che interessa ciascuna disciplina)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Ita</w:t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St/Geo</w:t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Mat/Sc</w:t>
            </w:r>
          </w:p>
        </w:tc>
        <w:tc>
          <w:tcPr>
            <w:tcW w:w="8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Ingl</w:t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2^Ling</w:t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Tecn</w:t>
            </w:r>
          </w:p>
        </w:tc>
        <w:tc>
          <w:tcPr>
            <w:tcW w:w="8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Arte</w:t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Mus</w:t>
            </w:r>
          </w:p>
        </w:tc>
        <w:tc>
          <w:tcPr>
            <w:tcW w:w="8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Ed.Fis</w:t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i/>
                <w:i/>
                <w:i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Strategie utilizzate </w:t>
            </w:r>
            <w:r>
              <w:rPr>
                <w:rFonts w:eastAsia="Cambria" w:cs="Cambria" w:ascii="Arial" w:hAnsi="Arial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(sottolinea, identifica parole–chiave, costruisce schemi, tabelle o diagrammi.)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i/>
                <w:i/>
                <w:i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Modalità di affrontare il testo scritto </w:t>
            </w:r>
            <w:r>
              <w:rPr>
                <w:rFonts w:eastAsia="Cambria" w:cs="Cambria" w:ascii="Arial" w:hAnsi="Arial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(computer, schemi, correttore ortografico, …)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i/>
                <w:i/>
                <w:i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Modalità di svolgimento del compito assegnato </w:t>
            </w:r>
            <w:r>
              <w:rPr>
                <w:rFonts w:eastAsia="Cambria" w:cs="Cambria" w:ascii="Arial" w:hAnsi="Arial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(è autonomo, necessita di azioni di supporto,…)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Riscrittura di testi con modalità grafica diversa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i/>
                <w:i/>
                <w:i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Usa strategie per ricordare (</w:t>
            </w:r>
            <w:r>
              <w:rPr>
                <w:rFonts w:eastAsia="Cambria" w:cs="Cambria" w:ascii="Arial" w:hAnsi="Arial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uso immagini, colori, riquadrature, …)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72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tbl>
      <w:tblPr>
        <w:tblStyle w:val="Tabellasemplice-1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8"/>
        <w:gridCol w:w="831"/>
        <w:gridCol w:w="797"/>
        <w:gridCol w:w="800"/>
        <w:gridCol w:w="815"/>
        <w:gridCol w:w="848"/>
        <w:gridCol w:w="829"/>
        <w:gridCol w:w="821"/>
        <w:gridCol w:w="823"/>
        <w:gridCol w:w="846"/>
        <w:gridCol w:w="615"/>
        <w:gridCol w:w="6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33" w:type="dxa"/>
            <w:gridSpan w:val="11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6"/>
                <w:szCs w:val="16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STRUMENTI UTILIZZATI DALL’ALUNNO NELLO STUDIO </w:t>
            </w: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(indicare con una X la voce che interessa ciascuna disciplina)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Ita</w:t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St/Geo</w:t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Mat/Sc</w:t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Ingl</w:t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2^Ling</w:t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Tecn</w:t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Arte</w:t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Mus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Ed.Fis</w:t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0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Strumenti informatici </w:t>
            </w:r>
            <w:r>
              <w:rPr>
                <w:rFonts w:eastAsia="Cambria" w:cs="Cambria" w:ascii="Arial" w:hAnsi="Arial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(libro digitale, programmi per realizzare grafici, …)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Fotocopie adattate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0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Utilizzo del PC per scrivere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Registrazioni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0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Testi con immagini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Altro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hanging="0" w:left="72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color w:val="000000"/>
          <w:u w:val="none" w:color="000000"/>
          <w:lang w:eastAsia="it-IT"/>
        </w:rPr>
      </w:pPr>
      <w:r>
        <w:rPr>
          <w:rFonts w:eastAsia="Arial" w:cs="Arial" w:ascii="Arial" w:hAnsi="Arial"/>
          <w:b/>
          <w:color w:val="000000"/>
          <w:u w:val="none" w:color="000000"/>
          <w:lang w:eastAsia="it-IT"/>
        </w:rPr>
        <w:t>INTERVENTI EDUCATIVI E DIDATTICI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color w:val="000000"/>
          <w:u w:val="none" w:color="000000"/>
          <w:lang w:eastAsia="it-IT"/>
        </w:rPr>
      </w:pPr>
      <w:r>
        <w:rPr>
          <w:rFonts w:eastAsia="Arial" w:cs="Arial" w:ascii="Arial" w:hAnsi="Arial"/>
          <w:b/>
          <w:color w:val="000000"/>
          <w:u w:val="none" w:color="000000"/>
          <w:lang w:eastAsia="it-IT"/>
        </w:rPr>
      </w:r>
    </w:p>
    <w:tbl>
      <w:tblPr>
        <w:tblStyle w:val="Tabellasemplice-1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826"/>
        <w:gridCol w:w="800"/>
        <w:gridCol w:w="795"/>
        <w:gridCol w:w="817"/>
        <w:gridCol w:w="845"/>
        <w:gridCol w:w="827"/>
        <w:gridCol w:w="819"/>
        <w:gridCol w:w="819"/>
        <w:gridCol w:w="847"/>
        <w:gridCol w:w="611"/>
        <w:gridCol w:w="6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33" w:type="dxa"/>
            <w:gridSpan w:val="11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6"/>
                <w:szCs w:val="16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STRATEGIE METODOLOGICHE E DIDATTICHE INCLUSIVE </w:t>
            </w: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(indicare con una X la voce che interessa ciascuna disciplina)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Ita</w:t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St/Geo</w:t>
            </w:r>
          </w:p>
        </w:tc>
        <w:tc>
          <w:tcPr>
            <w:tcW w:w="79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Mat/Sc</w:t>
            </w:r>
          </w:p>
        </w:tc>
        <w:tc>
          <w:tcPr>
            <w:tcW w:w="81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Ingl</w:t>
            </w:r>
          </w:p>
        </w:tc>
        <w:tc>
          <w:tcPr>
            <w:tcW w:w="84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2^Ling</w:t>
            </w:r>
          </w:p>
        </w:tc>
        <w:tc>
          <w:tcPr>
            <w:tcW w:w="8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Tecn</w:t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Arte</w:t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Mus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Ed.Fis</w:t>
            </w:r>
          </w:p>
        </w:tc>
        <w:tc>
          <w:tcPr>
            <w:tcW w:w="67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Incoraggiare l’apprendimento collaborativo favorendo le attività in piccoli gruppi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Predisporre azioni di tutoraggio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Sostenere e promuovere un approccio strategico nello studio utilizzando mediatori didattici facilitanti l’apprendimento (immagini, mappe …)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Insegnare l’uso di dispositivi extratestuali per lo studio (titolo, paragrafi, immagini, …)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Sollecitare collegamenti fra le nuove informazioni e quelle già acquisite ogni volta che si inizia un nuovo argomento di studio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Promuovere inferenze, integrazioni e collegamenti tra le conoscenze e le discipline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Dividere gli obiettivi di un compito in “sotto obiettivi”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Offrire anticipatamente schemi grafici relativi all’argomento di studio, per orientare l’alunno nella discriminazione delle informazioni essenziali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Privilegiare l’apprendimento esperienziale e laboratoriale “per favorire l’operatività e allo stesso tempo il dialogo, la riflessione su quello che si fa”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Sviluppare processi di autovalutazione e autocontrollo delle strategie di apprendimento negli alunni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Altro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ATTIVITÀ PROGRAMMATE</w:t>
      </w:r>
    </w:p>
    <w:p>
      <w:pPr>
        <w:pStyle w:val="Normal"/>
        <w:suppressAutoHyphens w:val="true"/>
        <w:spacing w:lineRule="auto" w:line="240" w:before="0" w:after="0"/>
        <w:ind w:hanging="0" w:left="72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numPr>
          <w:ilvl w:val="1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Attività di recupero</w:t>
      </w:r>
    </w:p>
    <w:p>
      <w:pPr>
        <w:pStyle w:val="Normal"/>
        <w:numPr>
          <w:ilvl w:val="1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Attività di consolidamento e/o di potenziamento</w:t>
      </w:r>
    </w:p>
    <w:p>
      <w:pPr>
        <w:pStyle w:val="Normal"/>
        <w:numPr>
          <w:ilvl w:val="1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Attività di laboratorio</w:t>
      </w:r>
    </w:p>
    <w:p>
      <w:pPr>
        <w:pStyle w:val="Normal"/>
        <w:numPr>
          <w:ilvl w:val="1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Attività di classi aperte (per piccoli gruppi)</w:t>
      </w:r>
    </w:p>
    <w:p>
      <w:pPr>
        <w:pStyle w:val="Normal"/>
        <w:numPr>
          <w:ilvl w:val="1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Attività all’esterno dell’ambiente scolastico</w:t>
      </w:r>
    </w:p>
    <w:p>
      <w:pPr>
        <w:pStyle w:val="Normal"/>
        <w:numPr>
          <w:ilvl w:val="1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Attività di carattere culturale, formativo, socializzante</w:t>
      </w:r>
    </w:p>
    <w:p>
      <w:pPr>
        <w:pStyle w:val="Normal"/>
        <w:numPr>
          <w:ilvl w:val="1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Cs/>
          <w:color w:val="000000"/>
          <w:sz w:val="18"/>
          <w:szCs w:val="18"/>
          <w:u w:val="none" w:color="000000"/>
          <w:lang w:eastAsia="it-IT"/>
        </w:rPr>
        <w:t>Altro ……………………….</w:t>
      </w:r>
    </w:p>
    <w:p>
      <w:pPr>
        <w:pStyle w:val="Normal"/>
        <w:suppressAutoHyphens w:val="true"/>
        <w:spacing w:lineRule="auto" w:line="240" w:before="0" w:after="0"/>
        <w:ind w:hanging="0" w:left="2918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tbl>
      <w:tblPr>
        <w:tblStyle w:val="Tabellasemplice-1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7"/>
        <w:gridCol w:w="832"/>
        <w:gridCol w:w="796"/>
        <w:gridCol w:w="800"/>
        <w:gridCol w:w="816"/>
        <w:gridCol w:w="848"/>
        <w:gridCol w:w="829"/>
        <w:gridCol w:w="821"/>
        <w:gridCol w:w="823"/>
        <w:gridCol w:w="846"/>
        <w:gridCol w:w="615"/>
        <w:gridCol w:w="6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33" w:type="dxa"/>
            <w:gridSpan w:val="11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6"/>
                <w:szCs w:val="16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MISURE DISPENSATIVE </w:t>
            </w: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(indicare con una X la voce che interessa ciascuna disciplina)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Ita</w:t>
            </w:r>
          </w:p>
        </w:tc>
        <w:tc>
          <w:tcPr>
            <w:tcW w:w="7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St/Geo</w:t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Mat/Sc</w:t>
            </w:r>
          </w:p>
        </w:tc>
        <w:tc>
          <w:tcPr>
            <w:tcW w:w="8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Ingl</w:t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2^Ling</w:t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Tecn</w:t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Arte</w:t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Mus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Ed.Fis</w:t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dalla lettura ad alta voce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dal prendere appunti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dai tempi standard (dalla consegna delle prove scritte in tempi maggiori di quelli previsti per gli alunni senza DSA)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dal copiare dalla lavagna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dalla dettatura di testi/o appunti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da un eccessivo carico di compiti a casa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dalla effettuazione di più prove valutative in tempi ravvicinati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dallo studio mnemonico di formule, tabelle; definizioni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altro (es.: sostituzione della scrittura con linguaggio verbale e/o iconico)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</w:r>
    </w:p>
    <w:tbl>
      <w:tblPr>
        <w:tblStyle w:val="Tabellasemplice-1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5"/>
        <w:gridCol w:w="829"/>
        <w:gridCol w:w="797"/>
        <w:gridCol w:w="800"/>
        <w:gridCol w:w="815"/>
        <w:gridCol w:w="848"/>
        <w:gridCol w:w="828"/>
        <w:gridCol w:w="820"/>
        <w:gridCol w:w="822"/>
        <w:gridCol w:w="846"/>
        <w:gridCol w:w="613"/>
        <w:gridCol w:w="6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33" w:type="dxa"/>
            <w:gridSpan w:val="11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6"/>
                <w:szCs w:val="16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STRUMENTI COMPENSATIVI </w:t>
            </w: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(indicare con una X la voce che interessa ciascuna disciplina)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Ita</w:t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St/Geo</w:t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Mat/Sc</w:t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Ingl</w:t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2^Ling</w:t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Tecn</w:t>
            </w:r>
          </w:p>
        </w:tc>
        <w:tc>
          <w:tcPr>
            <w:tcW w:w="82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Arte</w:t>
            </w:r>
          </w:p>
        </w:tc>
        <w:tc>
          <w:tcPr>
            <w:tcW w:w="8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Mus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Ed.Fis</w:t>
            </w:r>
          </w:p>
        </w:tc>
        <w:tc>
          <w:tcPr>
            <w:tcW w:w="67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libri digitali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calcolatrice o computer con foglio di calcolo e stampante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tabelle, formulari, procedure specifiche, sintesi, schemi e mappe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computer con videoscrittura, correttore ortografico, stampante e scanner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risorse audio (registrazioni, sintesi vocale, audiolibri, libri parlati, …)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software didattici free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computer con sintetizzatore vocale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vocabolario multimediale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strutture grafiche (tipo diagrammi e/o mappe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>EVENTUALI ADATTAMENTI DEGLI OBIETTIVI SPECIFICI DI APPRENDIMENTO PREVISTI DAI PIANI DI STUDIO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(disciplina o ambito disciplinare): 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(disciplina o ambito disciplinare): 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rPr>
          <w:rFonts w:ascii="Arial" w:hAnsi="Arial" w:eastAsia="Arial" w:cs="Arial"/>
          <w:b/>
          <w:color w:val="000000"/>
          <w:u w:val="none" w:color="000000"/>
          <w:lang w:eastAsia="it-IT"/>
        </w:rPr>
      </w:pPr>
      <w:r>
        <w:rPr>
          <w:rFonts w:eastAsia="Arial" w:cs="Arial" w:ascii="Arial" w:hAnsi="Arial"/>
          <w:b/>
          <w:color w:val="000000"/>
          <w:u w:val="none" w:color="000000"/>
          <w:lang w:eastAsia="it-IT"/>
        </w:rPr>
      </w:r>
    </w:p>
    <w:p>
      <w:pPr>
        <w:pStyle w:val="Normal"/>
        <w:rPr>
          <w:rFonts w:ascii="Arial" w:hAnsi="Arial" w:eastAsia="Arial" w:cs="Arial"/>
          <w:b/>
          <w:color w:val="000000"/>
          <w:u w:val="none" w:color="000000"/>
          <w:lang w:eastAsia="it-IT"/>
        </w:rPr>
      </w:pPr>
      <w:r>
        <w:rPr>
          <w:rFonts w:eastAsia="Arial" w:cs="Arial" w:ascii="Arial" w:hAnsi="Arial"/>
          <w:b/>
          <w:color w:val="000000"/>
          <w:u w:val="none" w:color="000000"/>
          <w:lang w:eastAsia="it-IT"/>
        </w:rPr>
      </w:r>
    </w:p>
    <w:p>
      <w:pPr>
        <w:pStyle w:val="Normal"/>
        <w:rPr>
          <w:rFonts w:ascii="Arial" w:hAnsi="Arial" w:eastAsia="Arial" w:cs="Arial"/>
          <w:b/>
          <w:color w:val="000000"/>
          <w:u w:val="none" w:color="000000"/>
          <w:lang w:eastAsia="it-IT"/>
        </w:rPr>
      </w:pPr>
      <w:r>
        <w:rPr>
          <w:rFonts w:eastAsia="Arial" w:cs="Arial" w:ascii="Arial" w:hAnsi="Arial"/>
          <w:b/>
          <w:color w:val="000000"/>
          <w:u w:val="none" w:color="000000"/>
          <w:lang w:eastAsia="it-IT"/>
        </w:rPr>
      </w:r>
    </w:p>
    <w:p>
      <w:pPr>
        <w:pStyle w:val="Normal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color w:val="000000"/>
          <w:u w:val="none" w:color="000000"/>
          <w:lang w:eastAsia="it-IT"/>
        </w:rPr>
        <w:t>INDICAZIONI GENERALI PER LA VERIFICA/VALUTAZIONE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vertAlign w:val="superscript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 xml:space="preserve">Si concordano i seguenti criteri e modalità di verifica e valutazione </w:t>
      </w:r>
      <w:r>
        <w:rPr>
          <w:rFonts w:eastAsia="Cambria" w:cs="Cambria" w:ascii="Arial" w:hAnsi="Arial"/>
          <w:bCs/>
          <w:color w:val="000000"/>
          <w:sz w:val="18"/>
          <w:szCs w:val="18"/>
          <w:u w:val="none" w:color="000000"/>
          <w:lang w:eastAsia="it-IT"/>
        </w:rPr>
        <w:t>(</w:t>
      </w:r>
      <w:r>
        <w:rPr>
          <w:rFonts w:eastAsia="Cambria" w:cs="Cambria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>validi anche in sede di esame)</w:t>
      </w: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: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tbl>
      <w:tblPr>
        <w:tblStyle w:val="Tabellasemplice-1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8"/>
        <w:gridCol w:w="829"/>
        <w:gridCol w:w="787"/>
        <w:gridCol w:w="13"/>
        <w:gridCol w:w="772"/>
        <w:gridCol w:w="22"/>
        <w:gridCol w:w="788"/>
        <w:gridCol w:w="31"/>
        <w:gridCol w:w="800"/>
        <w:gridCol w:w="41"/>
        <w:gridCol w:w="779"/>
        <w:gridCol w:w="49"/>
        <w:gridCol w:w="758"/>
        <w:gridCol w:w="60"/>
        <w:gridCol w:w="820"/>
        <w:gridCol w:w="828"/>
        <w:gridCol w:w="15"/>
        <w:gridCol w:w="67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Ita</w:t>
            </w:r>
          </w:p>
        </w:tc>
        <w:tc>
          <w:tcPr>
            <w:tcW w:w="80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St/Geo</w:t>
            </w:r>
          </w:p>
        </w:tc>
        <w:tc>
          <w:tcPr>
            <w:tcW w:w="7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Mat/Sc</w:t>
            </w:r>
          </w:p>
        </w:tc>
        <w:tc>
          <w:tcPr>
            <w:tcW w:w="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Ingl</w:t>
            </w:r>
          </w:p>
        </w:tc>
        <w:tc>
          <w:tcPr>
            <w:tcW w:w="84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2^Ling</w:t>
            </w:r>
          </w:p>
        </w:tc>
        <w:tc>
          <w:tcPr>
            <w:tcW w:w="8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Tecn</w:t>
            </w:r>
          </w:p>
        </w:tc>
        <w:tc>
          <w:tcPr>
            <w:tcW w:w="8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Arte</w:t>
            </w:r>
          </w:p>
        </w:tc>
        <w:tc>
          <w:tcPr>
            <w:tcW w:w="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Mus</w:t>
            </w:r>
          </w:p>
        </w:tc>
        <w:tc>
          <w:tcPr>
            <w:tcW w:w="84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Ed.Fis</w:t>
            </w:r>
          </w:p>
        </w:tc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verifiche orali programmate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5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8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compensazione con prove orali di compiti scritti (specificare le materie)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uso di mediatori didattici durante le prove scritte e orali (mappe mentali, mappe cognitive..)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5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8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valutazioni più attente alle conoscenze a alle competenze di analisi, sintesi e collegamento con eventuali elaborazioni personali, piuttosto che alla correttezza formale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prove informatizzate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5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8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valutazione dei progressi in itinere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Altro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5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8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8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1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6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tbl>
      <w:tblPr>
        <w:tblStyle w:val="Tabellasemplice-1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6"/>
        <w:gridCol w:w="786"/>
        <w:gridCol w:w="796"/>
        <w:gridCol w:w="798"/>
        <w:gridCol w:w="787"/>
        <w:gridCol w:w="840"/>
        <w:gridCol w:w="807"/>
        <w:gridCol w:w="798"/>
        <w:gridCol w:w="793"/>
        <w:gridCol w:w="840"/>
        <w:gridCol w:w="662"/>
        <w:gridCol w:w="1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5" w:type="dxa"/>
            <w:gridSpan w:val="1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INTERVENTI SPECIFICI DIDATTICO-EDUCATIVI DA ATTUARE IN PERIODI DI DAD E DDI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color w:val="000000"/>
                <w:sz w:val="16"/>
                <w:szCs w:val="16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/>
                <w:bCs/>
                <w:color w:val="000000"/>
                <w:kern w:val="0"/>
                <w:sz w:val="16"/>
                <w:szCs w:val="16"/>
                <w:u w:val="none" w:color="000000"/>
                <w:lang w:val="it-IT" w:eastAsia="it-IT" w:bidi="ar-SA"/>
              </w:rPr>
              <w:t>(indicare con una X la voce che interessa ciascuna disciplina)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Ita</w:t>
            </w:r>
          </w:p>
        </w:tc>
        <w:tc>
          <w:tcPr>
            <w:tcW w:w="7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St/Geo</w:t>
            </w:r>
          </w:p>
        </w:tc>
        <w:tc>
          <w:tcPr>
            <w:tcW w:w="79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Mat/Sc</w:t>
            </w:r>
          </w:p>
        </w:tc>
        <w:tc>
          <w:tcPr>
            <w:tcW w:w="7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Ingl</w:t>
            </w:r>
          </w:p>
        </w:tc>
        <w:tc>
          <w:tcPr>
            <w:tcW w:w="84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2^Ling</w:t>
            </w:r>
          </w:p>
        </w:tc>
        <w:tc>
          <w:tcPr>
            <w:tcW w:w="80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Tecn</w:t>
            </w:r>
          </w:p>
        </w:tc>
        <w:tc>
          <w:tcPr>
            <w:tcW w:w="79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Arte</w:t>
            </w:r>
          </w:p>
        </w:tc>
        <w:tc>
          <w:tcPr>
            <w:tcW w:w="7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Mus</w:t>
            </w:r>
          </w:p>
        </w:tc>
        <w:tc>
          <w:tcPr>
            <w:tcW w:w="84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Ed.Fis</w:t>
            </w:r>
          </w:p>
        </w:tc>
        <w:tc>
          <w:tcPr>
            <w:tcW w:w="66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Rel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0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it-IT" w:eastAsia="en-US" w:bidi="ar-SA"/>
              </w:rPr>
              <w:t>incentivare il richiamo all’attenzione durante le lezioni e alla costanza nel lavoro</w:t>
            </w:r>
            <w:r>
              <w:rPr>
                <w:rFonts w:eastAsia="Arial" w:cs="Arial" w:ascii="Arial" w:hAnsi="Arial"/>
                <w:b/>
                <w:bCs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18"/>
                <w:szCs w:val="18"/>
                <w:lang w:val="it-IT" w:eastAsia="en-US" w:bidi="ar-SA"/>
              </w:rPr>
              <w:t xml:space="preserve">programmare un carico di lavoro pomeridiano che sia sostenibile per l’alunno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5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0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it-IT" w:eastAsia="en-US" w:bidi="ar-SA"/>
              </w:rPr>
              <w:t>eventuale personalizzazione delle modalità di verifica, favorendo le tipologie che facilitano l’attenzione nell’alunno in DAD, in relazione alle sue difficoltà e risorse</w:t>
            </w:r>
            <w:r>
              <w:rPr>
                <w:rFonts w:eastAsia="Arial" w:cs="Arial" w:ascii="Arial" w:hAnsi="Arial"/>
                <w:b/>
                <w:bCs/>
                <w:kern w:val="0"/>
                <w:sz w:val="18"/>
                <w:szCs w:val="18"/>
                <w:u w:val="none" w:color="000000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18"/>
                <w:szCs w:val="18"/>
                <w:lang w:val="it-IT" w:eastAsia="en-US" w:bidi="ar-SA"/>
              </w:rPr>
              <w:t xml:space="preserve">riportare in dettaglio nel Registro i contenuti della lezione e i compiti assegnati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b w:val="false"/>
                <w:bCs w:val="false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54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  <w:tr>
        <w:trPr/>
        <w:tc>
          <w:tcPr>
            <w:tcW w:w="20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 w:color="000000"/>
                <w:lang w:val="it-IT" w:eastAsia="it-IT" w:bidi="ar-SA"/>
              </w:rPr>
              <w:t>Altro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mbria" w:cs="Cambria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Cambria" w:cs="Cambria" w:ascii="Arial" w:hAnsi="Arial"/>
                <w:b w:val="false"/>
                <w:bCs w:val="false"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7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  <w:tc>
          <w:tcPr>
            <w:tcW w:w="8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  <w:u w:val="none" w:color="000000"/>
                <w:lang w:eastAsia="it-IT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Cambria" w:cs="Cambria"/>
          <w:b/>
          <w:bCs/>
          <w:color w:val="000000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Cambria" w:cs="Cambria"/>
          <w:b/>
          <w:bCs/>
          <w:color w:val="000000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Cambria" w:cs="Cambria"/>
          <w:b/>
          <w:bCs/>
          <w:color w:val="000000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Arial" w:cs="Arial"/>
          <w:b/>
          <w:bCs/>
          <w:color w:val="000000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u w:val="none" w:color="000000"/>
          <w:lang w:eastAsia="it-IT"/>
        </w:rPr>
        <w:t>PATTO CON LA FAMIGLIA E CON L’ALUNNO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Si concordano: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riduzione del carico di studio individuale a casa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l’organizzazione di un piano di studio settimanale con distribuzione giornaliera del carico di lavoro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le modalità di aiuto: (</w:t>
      </w:r>
      <w:r>
        <w:rPr>
          <w:rFonts w:eastAsia="Cambria" w:cs="Cambria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>chi, come, per quanto tempo, per quali attività/discipline segue l’alunno nello studio)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>gli strumenti compensativi utilizzati a casa (audio: registrazioni, audiolibri, …) strumenti informatici (videoscrittura con correttore ortografico, sintesi vocale, calcolatrice o computer con fogli di calcolo,…. 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Arial" w:hAnsi="Arial" w:eastAsia="Cambria" w:cs="Cambria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>le verifiche sia orali che scritte. Le verifiche orali dovranno essere privilegiate.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tabs>
          <w:tab w:val="clear" w:pos="708"/>
          <w:tab w:val="left" w:pos="547" w:leader="none"/>
        </w:tabs>
        <w:suppressAutoHyphens w:val="true"/>
        <w:spacing w:lineRule="auto" w:line="240" w:before="0" w:after="0"/>
        <w:rPr>
          <w:rFonts w:ascii="Arial" w:hAnsi="Arial" w:eastAsia="Cambria" w:cs="Cambria"/>
          <w:b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NORMATIVA DI RIFERIMENTO</w:t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Di seguito i principali riferimenti normativi: 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Legge 170/2010 </w:t>
      </w:r>
      <w:r>
        <w:rPr>
          <w:rFonts w:cs="Arial" w:ascii="Arial" w:hAnsi="Arial"/>
          <w:i/>
          <w:iCs/>
          <w:color w:val="000000"/>
          <w:sz w:val="18"/>
          <w:szCs w:val="18"/>
        </w:rPr>
        <w:t xml:space="preserve">– Nuove norme in materia di disturbi specifici dell’apprendimento </w:t>
      </w:r>
      <w:r>
        <w:rPr>
          <w:rFonts w:cs="Arial" w:ascii="Arial" w:hAnsi="Arial"/>
          <w:i/>
          <w:color w:val="000000"/>
          <w:sz w:val="18"/>
          <w:szCs w:val="18"/>
        </w:rPr>
        <w:t>in ambito scolastico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Decreto attuativo MIUR n. 5669/2011, con allegate </w:t>
      </w:r>
      <w:r>
        <w:rPr>
          <w:rFonts w:cs="Arial" w:ascii="Arial" w:hAnsi="Arial"/>
          <w:i/>
          <w:iCs/>
          <w:color w:val="000000"/>
          <w:sz w:val="18"/>
          <w:szCs w:val="18"/>
        </w:rPr>
        <w:t>Linee guida per il diritto allo studio degli alunni e degli studenti con DSA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513273847"/>
      <w:r>
        <w:rPr>
          <w:rFonts w:cs="Arial" w:ascii="Arial" w:hAnsi="Arial"/>
          <w:color w:val="000000"/>
          <w:sz w:val="18"/>
          <w:szCs w:val="18"/>
        </w:rPr>
        <w:t xml:space="preserve">Accordo tra Governo, Regioni e Province </w:t>
      </w:r>
      <w:bookmarkEnd w:id="0"/>
      <w:r>
        <w:rPr>
          <w:rFonts w:cs="Arial" w:ascii="Arial" w:hAnsi="Arial"/>
          <w:color w:val="000000"/>
          <w:sz w:val="18"/>
          <w:szCs w:val="18"/>
        </w:rPr>
        <w:t xml:space="preserve">autonome di Trento e Bolzano su </w:t>
      </w:r>
      <w:r>
        <w:rPr>
          <w:rFonts w:cs="Arial" w:ascii="Arial" w:hAnsi="Arial"/>
          <w:i/>
          <w:color w:val="000000"/>
          <w:sz w:val="18"/>
          <w:szCs w:val="18"/>
        </w:rPr>
        <w:t>“Indicazioni per la diagnosi e la certificazione dei disturbi specifici di apprendimento”</w:t>
      </w:r>
      <w:r>
        <w:rPr>
          <w:rFonts w:cs="Arial" w:ascii="Arial" w:hAnsi="Arial"/>
          <w:color w:val="000000"/>
          <w:sz w:val="18"/>
          <w:szCs w:val="18"/>
        </w:rPr>
        <w:t xml:space="preserve">, 25 luglio 2012 n. 140 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Intesa Stato, Regioni e Province autonome di Trento e Bolzano, 24 gennaio 2013; Linee guida per la predisposizione di protocolli regionali per l’individuazione precoce dei casi sospetti di DSA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Direttiva Ministeriale del 27.12.2012. </w:t>
      </w:r>
      <w:r>
        <w:rPr>
          <w:rFonts w:cs="Arial" w:ascii="Arial" w:hAnsi="Arial"/>
          <w:bCs/>
          <w:i/>
          <w:sz w:val="18"/>
          <w:szCs w:val="18"/>
        </w:rPr>
        <w:t>Strumenti di intervento per alunni con Bisogni Educativi Speciali e organizzazione territoriale per l’inclusione scolastica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Circolare Ministeriale n. 8 del 6 marzo 2013, </w:t>
      </w:r>
      <w:r>
        <w:rPr>
          <w:rFonts w:cs="Arial" w:ascii="Arial" w:hAnsi="Arial"/>
          <w:i/>
          <w:color w:val="000000"/>
          <w:sz w:val="18"/>
          <w:szCs w:val="18"/>
        </w:rPr>
        <w:t>Indicazioni Operative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Decreto Lgsl. N. 62 del 13.04.2017. </w:t>
      </w:r>
      <w:r>
        <w:rPr>
          <w:rFonts w:cs="Arial" w:ascii="Arial" w:hAnsi="Arial"/>
          <w:i/>
          <w:color w:val="000000"/>
          <w:sz w:val="18"/>
          <w:szCs w:val="18"/>
        </w:rPr>
        <w:t>Norme in materia di valutazione e certificazione delle competenze nel primo ciclo ed esami di Stato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themeColor="text1" w:val="000000"/>
          <w:sz w:val="18"/>
          <w:szCs w:val="18"/>
        </w:rPr>
      </w:pPr>
      <w:r>
        <w:rPr>
          <w:rFonts w:cs="Arial" w:ascii="Arial" w:hAnsi="Arial"/>
          <w:iCs/>
          <w:color w:themeColor="text1" w:val="000000"/>
          <w:sz w:val="18"/>
          <w:szCs w:val="18"/>
        </w:rPr>
        <w:t>D.M. 741/2017 Art. 14</w:t>
      </w:r>
      <w:r>
        <w:rPr>
          <w:rFonts w:cs="Arial" w:ascii="Arial" w:hAnsi="Arial"/>
          <w:i/>
          <w:color w:themeColor="text1" w:val="000000"/>
          <w:sz w:val="18"/>
          <w:szCs w:val="18"/>
        </w:rPr>
        <w:t xml:space="preserve"> (Candidati con disabilità e disturbi specifici di apprendimento)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themeColor="text1" w:val="000000"/>
          <w:sz w:val="18"/>
          <w:szCs w:val="18"/>
        </w:rPr>
      </w:pPr>
      <w:r>
        <w:rPr>
          <w:rFonts w:eastAsia="Calibri" w:cs="Arial" w:ascii="Arial" w:hAnsi="Arial"/>
          <w:color w:themeColor="text1" w:val="000000"/>
          <w:sz w:val="18"/>
          <w:szCs w:val="18"/>
        </w:rPr>
        <w:t>Nota MIUR n. 1553 del 04/08/2017 e Nota MIUR n.1557 08/08/2017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themeColor="text1" w:val="000000"/>
          <w:sz w:val="18"/>
          <w:szCs w:val="18"/>
        </w:rPr>
      </w:pPr>
      <w:r>
        <w:rPr>
          <w:rFonts w:eastAsia="Calibri" w:cs="Arial" w:ascii="Arial" w:hAnsi="Arial"/>
          <w:color w:themeColor="text1" w:val="000000"/>
          <w:sz w:val="18"/>
          <w:szCs w:val="18"/>
        </w:rPr>
        <w:t>Nota MIUR prot. 1153 del 17/05/2018</w:t>
      </w:r>
    </w:p>
    <w:p>
      <w:pPr>
        <w:pStyle w:val="ListParagraph"/>
        <w:numPr>
          <w:ilvl w:val="0"/>
          <w:numId w:val="3"/>
        </w:numPr>
        <w:spacing w:lineRule="auto" w:line="240" w:before="0" w:after="68"/>
        <w:contextualSpacing/>
        <w:jc w:val="both"/>
        <w:rPr>
          <w:rFonts w:ascii="Arial" w:hAnsi="Arial" w:cs="Arial"/>
          <w:color w:themeColor="text1" w:val="000000"/>
          <w:sz w:val="18"/>
          <w:szCs w:val="18"/>
        </w:rPr>
      </w:pPr>
      <w:r>
        <w:rPr>
          <w:rFonts w:eastAsia="Calibri" w:cs="Arial" w:ascii="Arial" w:hAnsi="Arial"/>
          <w:color w:themeColor="text1" w:val="000000"/>
          <w:sz w:val="18"/>
          <w:szCs w:val="18"/>
        </w:rPr>
        <w:t>D.M. 89 del 07/08/2020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Il Consiglio di Classe</w:t>
      </w:r>
    </w:p>
    <w:p>
      <w:pPr>
        <w:pStyle w:val="ListParagraph"/>
        <w:spacing w:lineRule="auto" w:line="240" w:before="0" w:after="68"/>
        <w:contextualSpacing/>
        <w:jc w:val="both"/>
        <w:rPr>
          <w:rFonts w:ascii="Arial" w:hAnsi="Arial" w:cs="Arial"/>
          <w:color w:themeColor="text1" w:val="000000"/>
          <w:highlight w:val="yellow"/>
        </w:rPr>
      </w:pPr>
      <w:r>
        <w:rPr>
          <w:rFonts w:cs="Arial" w:ascii="Arial" w:hAnsi="Arial"/>
          <w:color w:themeColor="text1" w:val="000000"/>
          <w:highlight w:val="yellow"/>
        </w:rPr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6"/>
        <w:gridCol w:w="4122"/>
        <w:gridCol w:w="3260"/>
      </w:tblGrid>
      <w:tr>
        <w:trPr>
          <w:trHeight w:val="271" w:hRule="atLeast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Lettere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Storia e Geografia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Matematica e Scienze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Lingua Inglese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2^ Ling. Str.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Musica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Tecnologia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Arte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Ed. Fisica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Religione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Doc. Sostegno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Doc. Sostegno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Cambria"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Cambria"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Cambria"/>
          <w:b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b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567" w:right="1127" w:gutter="0" w:header="0" w:top="229" w:footer="354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 xml:space="preserve">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>Genitori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>_____________________________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 xml:space="preserve">_____________________________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Cambria" w:cs="Cambria" w:ascii="Arial" w:hAnsi="Arial"/>
          <w:color w:val="000000"/>
          <w:sz w:val="18"/>
          <w:szCs w:val="18"/>
          <w:u w:val="none" w:color="000000"/>
          <w:lang w:eastAsia="it-IT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  <w:t>Forlì, ……………………………….</w:t>
      </w:r>
    </w:p>
    <w:p>
      <w:pPr>
        <w:sectPr>
          <w:type w:val="continuous"/>
          <w:pgSz w:w="11906" w:h="16838"/>
          <w:pgMar w:left="567" w:right="1127" w:gutter="0" w:header="0" w:top="229" w:footer="354" w:bottom="1134"/>
          <w:cols w:num="2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u w:val="none" w:color="000000"/>
          <w:lang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u w:val="none" w:color="000000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Arial"/>
          <w:color w:val="000000"/>
          <w:spacing w:val="-4"/>
        </w:rPr>
      </w:pPr>
      <w:r>
        <w:rPr>
          <w:rFonts w:cs="Arial" w:ascii="Calibri Light" w:hAnsi="Calibri Light"/>
          <w:color w:val="000000"/>
          <w:spacing w:val="-4"/>
        </w:rPr>
        <w:t xml:space="preserve">Si autorizza l’Istituto Scolastico al trattamento di dati sensibili ai fini della predisposizione del presente PDP, come indicato nella CM 8/2013 e successive modifiche.                                                        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Arial"/>
          <w:color w:val="000000"/>
          <w:spacing w:val="-4"/>
        </w:rPr>
      </w:pPr>
      <w:r>
        <w:rPr>
          <w:rFonts w:cs="Arial" w:ascii="Calibri Light" w:hAnsi="Calibri Light"/>
          <w:color w:val="000000"/>
          <w:spacing w:val="-4"/>
        </w:rPr>
        <w:t xml:space="preserve">                                                                                                                       </w:t>
      </w:r>
      <w:r>
        <w:rPr>
          <w:rFonts w:cs="Arial" w:ascii="Calibri Light" w:hAnsi="Calibri Light"/>
          <w:color w:val="000000"/>
          <w:spacing w:val="-4"/>
        </w:rPr>
        <w:t>Firma dei genitori ___________________________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567" w:right="1127" w:gutter="0" w:header="0" w:top="229" w:footer="354" w:bottom="1134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638"/>
        <w:tab w:val="center" w:pos="4819" w:leader="none"/>
        <w:tab w:val="right" w:pos="10186" w:leader="none"/>
      </w:tabs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714" w:hanging="357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1"/>
        <w:sz w:val="21"/>
        <w:spacing w:val="0"/>
        <w:i w:val="false"/>
        <w:b w:val="false"/>
        <w:kern w:val="0"/>
        <w:szCs w:val="21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0" w:hanging="270"/>
      </w:pPr>
      <w:rPr>
        <w:rFonts w:ascii="Wingdings" w:hAnsi="Wingdings" w:cs="Wingding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90" w:hanging="27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10" w:hanging="27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0" w:hanging="270"/>
      </w:pPr>
      <w:rPr>
        <w:rFonts w:ascii="Wingdings" w:hAnsi="Wingdings" w:cs="Wingding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950" w:hanging="27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70" w:hanging="27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0" w:hanging="270"/>
      </w:pPr>
      <w:rPr>
        <w:rFonts w:ascii="Wingdings" w:hAnsi="Wingdings" w:cs="Wingding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10" w:hanging="27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2070" w:hanging="27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1"/>
        <w:sz w:val="21"/>
        <w:spacing w:val="0"/>
        <w:i w:val="false"/>
        <w:b w:val="false"/>
        <w:kern w:val="0"/>
        <w:szCs w:val="21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714" w:hanging="357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78" w:hanging="364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98" w:hanging="364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8" w:hanging="365"/>
      </w:pPr>
      <w:rPr>
        <w:rFonts w:ascii="Wingdings" w:hAnsi="Wingdings" w:cs="Wingding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38" w:hanging="365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58" w:hanging="365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8" w:hanging="365"/>
      </w:pPr>
      <w:rPr>
        <w:rFonts w:ascii="Wingdings" w:hAnsi="Wingdings" w:cs="Wingding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98" w:hanging="365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iCs w:val="false"/>
        <w:bCs w:val="false"/>
        <w:w w:val="10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6346b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b15a02"/>
    <w:pPr>
      <w:keepNext w:val="true"/>
      <w:keepLines/>
      <w:spacing w:lineRule="auto" w:line="276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735aa4"/>
    <w:rPr>
      <w:rFonts w:ascii="Cambria" w:hAnsi="Cambria" w:eastAsia="Cambria" w:cs="Cambria"/>
      <w:color w:val="000000"/>
      <w:sz w:val="24"/>
      <w:szCs w:val="24"/>
      <w:u w:val="none" w:color="000000"/>
      <w:lang w:eastAsia="it-IT"/>
    </w:rPr>
  </w:style>
  <w:style w:type="character" w:styleId="PidipaginaCarattere" w:customStyle="1">
    <w:name w:val="Piè di pagina Carattere"/>
    <w:basedOn w:val="DefaultParagraphFont"/>
    <w:qFormat/>
    <w:rsid w:val="00735aa4"/>
    <w:rPr>
      <w:rFonts w:ascii="Cambria" w:hAnsi="Cambria" w:eastAsia="Cambria" w:cs="Cambria"/>
      <w:color w:val="000000"/>
      <w:sz w:val="24"/>
      <w:szCs w:val="24"/>
      <w:u w:val="none" w:color="00000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e1adf"/>
    <w:rPr>
      <w:rFonts w:ascii="Segoe UI" w:hAnsi="Segoe UI" w:cs="Segoe UI"/>
      <w:sz w:val="18"/>
      <w:szCs w:val="18"/>
    </w:rPr>
  </w:style>
  <w:style w:type="character" w:styleId="Titolo1Carattere" w:customStyle="1">
    <w:name w:val="Titolo 1 Carattere"/>
    <w:basedOn w:val="DefaultParagraphFont"/>
    <w:uiPriority w:val="9"/>
    <w:qFormat/>
    <w:rsid w:val="00b15a02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link w:val="IntestazioneCarattere"/>
    <w:rsid w:val="00735aa4"/>
    <w:pPr>
      <w:widowControl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Footer">
    <w:name w:val="Footer"/>
    <w:link w:val="PidipaginaCarattere"/>
    <w:rsid w:val="00735aa4"/>
    <w:pPr>
      <w:widowControl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ListParagraph">
    <w:name w:val="List Paragraph"/>
    <w:basedOn w:val="Normal"/>
    <w:uiPriority w:val="99"/>
    <w:qFormat/>
    <w:rsid w:val="00e22741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e1a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  <w:rsid w:val="00735aa4"/>
  </w:style>
  <w:style w:type="numbering" w:styleId="Stileimportato4" w:customStyle="1">
    <w:name w:val="Stile importato 4"/>
    <w:qFormat/>
    <w:rsid w:val="00735aa4"/>
  </w:style>
  <w:style w:type="numbering" w:styleId="Stileimportato9" w:customStyle="1">
    <w:name w:val="Stile importato 9"/>
    <w:qFormat/>
    <w:rsid w:val="00735aa4"/>
  </w:style>
  <w:style w:type="numbering" w:styleId="Stileimportato10" w:customStyle="1">
    <w:name w:val="Stile importato 10"/>
    <w:qFormat/>
    <w:rsid w:val="00735aa4"/>
  </w:style>
  <w:style w:type="numbering" w:styleId="Stileimportato7" w:customStyle="1">
    <w:name w:val="Stile importato 7"/>
    <w:qFormat/>
    <w:rsid w:val="00735aa4"/>
  </w:style>
  <w:style w:type="numbering" w:styleId="Stileimportato16" w:customStyle="1">
    <w:name w:val="Stile importato 16"/>
    <w:qFormat/>
    <w:rsid w:val="00735aa4"/>
  </w:style>
  <w:style w:type="numbering" w:styleId="Stileimportato17" w:customStyle="1">
    <w:name w:val="Stile importato 17"/>
    <w:qFormat/>
    <w:rsid w:val="00735aa4"/>
  </w:style>
  <w:style w:type="numbering" w:styleId="Stileimportato18" w:customStyle="1">
    <w:name w:val="Stile importato 18"/>
    <w:qFormat/>
    <w:rsid w:val="00735aa4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35aa4"/>
    <w:pPr>
      <w:spacing w:after="0" w:line="240" w:lineRule="auto"/>
    </w:pPr>
    <w:rPr>
      <w:lang w:eastAsia="it-I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86c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semplice-1">
    <w:name w:val="Plain Table 1"/>
    <w:basedOn w:val="Tabellanormale"/>
    <w:uiPriority w:val="41"/>
    <w:rsid w:val="00283d0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FOIC82200V@ISTRUZIONE.IT" TargetMode="External"/><Relationship Id="rId5" Type="http://schemas.openxmlformats.org/officeDocument/2006/relationships/hyperlink" Target="mailto:FOIC82200V@PEC.ISTRUZIONE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A04D62-B501-9849-A6A0-7DEC050F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Application>LibreOffice/7.6.3.2$Windows_X86_64 LibreOffice_project/29d686fea9f6705b262d369fede658f824154cc0</Application>
  <AppVersion>15.0000</AppVersion>
  <Pages>8</Pages>
  <Words>1438</Words>
  <Characters>9331</Characters>
  <CharactersWithSpaces>10767</CharactersWithSpaces>
  <Paragraphs>250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2021-10-06T20:07:00Z</dcterms:created>
  <dc:creator>laura bignardi</dc:creator>
  <dc:description/>
  <dc:language>it-IT</dc:language>
  <cp:lastModifiedBy/>
  <cp:lastPrinted>2018-11-14T11:43:00Z</cp:lastPrinted>
  <dcterms:modified xsi:type="dcterms:W3CDTF">2024-05-25T11:36:23Z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